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E8" w:rsidRPr="00DA7117" w:rsidRDefault="00DA7117">
      <w:pPr>
        <w:rPr>
          <w:b/>
          <w:u w:val="single"/>
        </w:rPr>
      </w:pPr>
      <w:bookmarkStart w:id="0" w:name="_GoBack"/>
      <w:bookmarkEnd w:id="0"/>
      <w:r w:rsidRPr="00DA7117">
        <w:rPr>
          <w:b/>
          <w:u w:val="single"/>
        </w:rPr>
        <w:t>Absence and Persistent Absence for Autumn Terms</w:t>
      </w:r>
    </w:p>
    <w:p w:rsidR="00DA7117" w:rsidRDefault="00DA7117"/>
    <w:p w:rsidR="00DA7117" w:rsidRDefault="00DA7117" w:rsidP="00DA7117">
      <w:pPr>
        <w:jc w:val="center"/>
      </w:pPr>
      <w:r>
        <w:rPr>
          <w:noProof/>
          <w:lang w:eastAsia="en-GB"/>
        </w:rPr>
        <w:drawing>
          <wp:inline distT="0" distB="0" distL="0" distR="0" wp14:anchorId="054418C2" wp14:editId="7C85CE6A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A7117" w:rsidRDefault="00DA7117"/>
    <w:p w:rsidR="00DA7117" w:rsidRDefault="00DA7117" w:rsidP="00DA7117">
      <w:pPr>
        <w:jc w:val="center"/>
      </w:pPr>
      <w:r>
        <w:rPr>
          <w:noProof/>
          <w:lang w:eastAsia="en-GB"/>
        </w:rPr>
        <w:drawing>
          <wp:inline distT="0" distB="0" distL="0" distR="0" wp14:anchorId="1FAF6FA3" wp14:editId="35BB296F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A7117" w:rsidRDefault="00DA7117" w:rsidP="00DA7117">
      <w:pPr>
        <w:jc w:val="center"/>
      </w:pPr>
    </w:p>
    <w:p w:rsidR="00DA7117" w:rsidRDefault="00DA7117" w:rsidP="00DA7117">
      <w:r>
        <w:t xml:space="preserve">*Data for </w:t>
      </w:r>
      <w:proofErr w:type="gramStart"/>
      <w:r>
        <w:t>Autumn</w:t>
      </w:r>
      <w:proofErr w:type="gramEnd"/>
      <w:r>
        <w:t xml:space="preserve"> 20/21 is provisional, national data is not yet available.</w:t>
      </w:r>
    </w:p>
    <w:sectPr w:rsidR="00DA7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17"/>
    <w:rsid w:val="008A5563"/>
    <w:rsid w:val="00C51DEF"/>
    <w:rsid w:val="00D03E15"/>
    <w:rsid w:val="00D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46B37-08BD-424E-9B2E-74B37081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tsnt500\LCCteams\educationdata&amp;analysis\Public%20Domain%20Information\Attendance\Academic%20Year%202020_2021%20Attendance\Autumn%2020_21%20Censu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itsnt500\LCCteams\educationdata&amp;analysis\Public%20Domain%20Information\Attendance\Academic%20Year%202020_2021%20Attendance\Autumn%2020_21%20Censu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0" u="sng"/>
              <a:t>Absence by</a:t>
            </a:r>
            <a:r>
              <a:rPr lang="en-GB" b="0" u="sng" baseline="0"/>
              <a:t> Sector</a:t>
            </a:r>
            <a:r>
              <a:rPr lang="en-GB" b="0" u="sng"/>
              <a:t> - Autumn Term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National!$B$9</c:f>
              <c:strCache>
                <c:ptCount val="1"/>
                <c:pt idx="0">
                  <c:v>National 19/20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National!$A$10:$A$12</c:f>
              <c:strCache>
                <c:ptCount val="3"/>
                <c:pt idx="0">
                  <c:v>Primary</c:v>
                </c:pt>
                <c:pt idx="1">
                  <c:v>Secondary</c:v>
                </c:pt>
                <c:pt idx="2">
                  <c:v>Special</c:v>
                </c:pt>
              </c:strCache>
            </c:strRef>
          </c:cat>
          <c:val>
            <c:numRef>
              <c:f>National!$B$10:$B$12</c:f>
              <c:numCache>
                <c:formatCode>0.0</c:formatCode>
                <c:ptCount val="3"/>
                <c:pt idx="0">
                  <c:v>4.3</c:v>
                </c:pt>
                <c:pt idx="1">
                  <c:v>5.6</c:v>
                </c:pt>
                <c:pt idx="2">
                  <c:v>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23-4693-BE9B-E365C8A64358}"/>
            </c:ext>
          </c:extLst>
        </c:ser>
        <c:ser>
          <c:idx val="1"/>
          <c:order val="1"/>
          <c:tx>
            <c:strRef>
              <c:f>National!$C$9</c:f>
              <c:strCache>
                <c:ptCount val="1"/>
                <c:pt idx="0">
                  <c:v>Liverpool 19/20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National!$A$10:$A$12</c:f>
              <c:strCache>
                <c:ptCount val="3"/>
                <c:pt idx="0">
                  <c:v>Primary</c:v>
                </c:pt>
                <c:pt idx="1">
                  <c:v>Secondary</c:v>
                </c:pt>
                <c:pt idx="2">
                  <c:v>Special</c:v>
                </c:pt>
              </c:strCache>
            </c:strRef>
          </c:cat>
          <c:val>
            <c:numRef>
              <c:f>National!$C$10:$C$12</c:f>
              <c:numCache>
                <c:formatCode>0.0</c:formatCode>
                <c:ptCount val="3"/>
                <c:pt idx="0">
                  <c:v>5</c:v>
                </c:pt>
                <c:pt idx="1">
                  <c:v>6.4</c:v>
                </c:pt>
                <c:pt idx="2">
                  <c:v>11.2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23-4693-BE9B-E365C8A64358}"/>
            </c:ext>
          </c:extLst>
        </c:ser>
        <c:ser>
          <c:idx val="2"/>
          <c:order val="2"/>
          <c:tx>
            <c:strRef>
              <c:f>National!$D$9</c:f>
              <c:strCache>
                <c:ptCount val="1"/>
                <c:pt idx="0">
                  <c:v>Liverpool 20/21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National!$A$10:$A$12</c:f>
              <c:strCache>
                <c:ptCount val="3"/>
                <c:pt idx="0">
                  <c:v>Primary</c:v>
                </c:pt>
                <c:pt idx="1">
                  <c:v>Secondary</c:v>
                </c:pt>
                <c:pt idx="2">
                  <c:v>Special</c:v>
                </c:pt>
              </c:strCache>
            </c:strRef>
          </c:cat>
          <c:val>
            <c:numRef>
              <c:f>National!$D$10:$D$12</c:f>
              <c:numCache>
                <c:formatCode>0.0</c:formatCode>
                <c:ptCount val="3"/>
                <c:pt idx="0">
                  <c:v>4.8</c:v>
                </c:pt>
                <c:pt idx="1">
                  <c:v>8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23-4693-BE9B-E365C8A643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5522256"/>
        <c:axId val="445523568"/>
      </c:barChart>
      <c:catAx>
        <c:axId val="44552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523568"/>
        <c:crosses val="autoZero"/>
        <c:auto val="1"/>
        <c:lblAlgn val="ctr"/>
        <c:lblOffset val="100"/>
        <c:noMultiLvlLbl val="0"/>
      </c:catAx>
      <c:valAx>
        <c:axId val="44552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52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u="sng"/>
              <a:t>Persistent</a:t>
            </a:r>
            <a:r>
              <a:rPr lang="en-GB" u="sng" baseline="0"/>
              <a:t> Absence by Sector - Autumn Term</a:t>
            </a:r>
            <a:endParaRPr lang="en-GB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National!$B$15</c:f>
              <c:strCache>
                <c:ptCount val="1"/>
                <c:pt idx="0">
                  <c:v>National 19/20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National!$A$16:$A$18</c:f>
              <c:strCache>
                <c:ptCount val="3"/>
                <c:pt idx="0">
                  <c:v>Primary</c:v>
                </c:pt>
                <c:pt idx="1">
                  <c:v>Secondary</c:v>
                </c:pt>
                <c:pt idx="2">
                  <c:v>Special</c:v>
                </c:pt>
              </c:strCache>
            </c:strRef>
          </c:cat>
          <c:val>
            <c:numRef>
              <c:f>National!$B$16:$B$18</c:f>
              <c:numCache>
                <c:formatCode>0.0</c:formatCode>
                <c:ptCount val="3"/>
                <c:pt idx="0">
                  <c:v>11.2</c:v>
                </c:pt>
                <c:pt idx="1">
                  <c:v>15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72-4122-AF64-1DB0FA6C5723}"/>
            </c:ext>
          </c:extLst>
        </c:ser>
        <c:ser>
          <c:idx val="1"/>
          <c:order val="1"/>
          <c:tx>
            <c:strRef>
              <c:f>National!$C$15</c:f>
              <c:strCache>
                <c:ptCount val="1"/>
                <c:pt idx="0">
                  <c:v>Liverpool 19/20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National!$A$16:$A$18</c:f>
              <c:strCache>
                <c:ptCount val="3"/>
                <c:pt idx="0">
                  <c:v>Primary</c:v>
                </c:pt>
                <c:pt idx="1">
                  <c:v>Secondary</c:v>
                </c:pt>
                <c:pt idx="2">
                  <c:v>Special</c:v>
                </c:pt>
              </c:strCache>
            </c:strRef>
          </c:cat>
          <c:val>
            <c:numRef>
              <c:f>National!$C$16:$C$18</c:f>
              <c:numCache>
                <c:formatCode>0.0</c:formatCode>
                <c:ptCount val="3"/>
                <c:pt idx="0">
                  <c:v>15</c:v>
                </c:pt>
                <c:pt idx="1">
                  <c:v>18.100000000000001</c:v>
                </c:pt>
                <c:pt idx="2">
                  <c:v>32.5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72-4122-AF64-1DB0FA6C5723}"/>
            </c:ext>
          </c:extLst>
        </c:ser>
        <c:ser>
          <c:idx val="2"/>
          <c:order val="2"/>
          <c:tx>
            <c:strRef>
              <c:f>National!$D$15</c:f>
              <c:strCache>
                <c:ptCount val="1"/>
                <c:pt idx="0">
                  <c:v>Liverpool 20/21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National!$A$16:$A$18</c:f>
              <c:strCache>
                <c:ptCount val="3"/>
                <c:pt idx="0">
                  <c:v>Primary</c:v>
                </c:pt>
                <c:pt idx="1">
                  <c:v>Secondary</c:v>
                </c:pt>
                <c:pt idx="2">
                  <c:v>Special</c:v>
                </c:pt>
              </c:strCache>
            </c:strRef>
          </c:cat>
          <c:val>
            <c:numRef>
              <c:f>National!$D$16:$D$18</c:f>
              <c:numCache>
                <c:formatCode>0.0</c:formatCode>
                <c:ptCount val="3"/>
                <c:pt idx="0">
                  <c:v>15.1</c:v>
                </c:pt>
                <c:pt idx="1">
                  <c:v>24.6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72-4122-AF64-1DB0FA6C57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0434280"/>
        <c:axId val="440433952"/>
      </c:barChart>
      <c:catAx>
        <c:axId val="440434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0433952"/>
        <c:crosses val="autoZero"/>
        <c:auto val="1"/>
        <c:lblAlgn val="ctr"/>
        <c:lblOffset val="100"/>
        <c:noMultiLvlLbl val="0"/>
      </c:catAx>
      <c:valAx>
        <c:axId val="440433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0434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Helen (Childrens Services)</dc:creator>
  <cp:keywords/>
  <dc:description/>
  <cp:lastModifiedBy>Staff</cp:lastModifiedBy>
  <cp:revision>2</cp:revision>
  <dcterms:created xsi:type="dcterms:W3CDTF">2021-05-05T14:22:00Z</dcterms:created>
  <dcterms:modified xsi:type="dcterms:W3CDTF">2021-05-05T14:22:00Z</dcterms:modified>
</cp:coreProperties>
</file>